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C9" w:rsidRPr="009131C9" w:rsidRDefault="009131C9" w:rsidP="009131C9">
      <w:pPr>
        <w:jc w:val="right"/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r w:rsidRPr="007E3824">
        <w:rPr>
          <w:rFonts w:eastAsia="Times New Roman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D33E417" wp14:editId="2AC22FEE">
            <wp:simplePos x="0" y="0"/>
            <wp:positionH relativeFrom="margin">
              <wp:posOffset>40640</wp:posOffset>
            </wp:positionH>
            <wp:positionV relativeFrom="margin">
              <wp:posOffset>-102235</wp:posOffset>
            </wp:positionV>
            <wp:extent cx="1338580" cy="892175"/>
            <wp:effectExtent l="0" t="0" r="0" b="0"/>
            <wp:wrapSquare wrapText="bothSides"/>
            <wp:docPr id="3" name="Bild 3" descr="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C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131C9">
        <w:rPr>
          <w:rFonts w:ascii="Times New Roman" w:eastAsia="Times New Roman" w:hAnsi="Times New Roman" w:cs="Times New Roman"/>
          <w:lang w:eastAsia="de-DE"/>
        </w:rPr>
        <w:instrText xml:space="preserve"> INCLUDEPICTURE "https://www.rna-deco.org/images/logo.png" \* MERGEFORMATINET </w:instrText>
      </w:r>
      <w:r w:rsidRPr="009131C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131C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792116" cy="792116"/>
            <wp:effectExtent l="0" t="0" r="0" b="0"/>
            <wp:docPr id="4" name="Grafik 4" descr="RNA-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NA-DE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66" cy="80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1C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015331" w:rsidRPr="009131C9" w:rsidRDefault="009131C9" w:rsidP="009131C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</w:t>
      </w:r>
      <w:r w:rsidR="00987780" w:rsidRPr="009131C9">
        <w:rPr>
          <w:b/>
          <w:sz w:val="32"/>
          <w:szCs w:val="32"/>
          <w:lang w:val="en-US"/>
        </w:rPr>
        <w:t xml:space="preserve">pen PhD Position at the Institute of Genomics and </w:t>
      </w:r>
      <w:proofErr w:type="spellStart"/>
      <w:r w:rsidR="00987780" w:rsidRPr="009131C9">
        <w:rPr>
          <w:b/>
          <w:sz w:val="32"/>
          <w:szCs w:val="32"/>
          <w:lang w:val="en-US"/>
        </w:rPr>
        <w:t>RNomics</w:t>
      </w:r>
      <w:proofErr w:type="spellEnd"/>
      <w:r w:rsidR="00987780" w:rsidRPr="009131C9">
        <w:rPr>
          <w:b/>
          <w:sz w:val="32"/>
          <w:szCs w:val="32"/>
          <w:lang w:val="en-US"/>
        </w:rPr>
        <w:t>, Medical University of Innsbruck, Austria</w:t>
      </w:r>
    </w:p>
    <w:p w:rsidR="00987780" w:rsidRDefault="00987780" w:rsidP="00987780">
      <w:pPr>
        <w:jc w:val="both"/>
        <w:rPr>
          <w:b/>
          <w:lang w:val="en-US"/>
        </w:rPr>
      </w:pPr>
    </w:p>
    <w:p w:rsidR="00987780" w:rsidRPr="00987780" w:rsidRDefault="00987780" w:rsidP="00987780">
      <w:pPr>
        <w:jc w:val="both"/>
        <w:rPr>
          <w:b/>
          <w:lang w:val="en-US"/>
        </w:rPr>
      </w:pPr>
      <w:r>
        <w:rPr>
          <w:b/>
          <w:lang w:val="en-US"/>
        </w:rPr>
        <w:t>RNA modifications as regulatory element</w:t>
      </w:r>
      <w:r w:rsidR="008C3C3E">
        <w:rPr>
          <w:b/>
          <w:lang w:val="en-US"/>
        </w:rPr>
        <w:t>s</w:t>
      </w:r>
      <w:r>
        <w:rPr>
          <w:b/>
          <w:lang w:val="en-US"/>
        </w:rPr>
        <w:t xml:space="preserve"> for protein synthesis</w:t>
      </w:r>
    </w:p>
    <w:p w:rsidR="00987780" w:rsidRDefault="00987780" w:rsidP="00987780">
      <w:pPr>
        <w:jc w:val="both"/>
        <w:rPr>
          <w:lang w:val="en-US"/>
        </w:rPr>
      </w:pPr>
    </w:p>
    <w:p w:rsidR="006C1887" w:rsidRDefault="00987780" w:rsidP="00987780">
      <w:pPr>
        <w:jc w:val="both"/>
        <w:rPr>
          <w:lang w:val="en-US"/>
        </w:rPr>
      </w:pPr>
      <w:r>
        <w:rPr>
          <w:lang w:val="en-US"/>
        </w:rPr>
        <w:t xml:space="preserve">A fully funded PhD position (30 hours per week) is available in the research group of Matthias </w:t>
      </w:r>
      <w:proofErr w:type="spellStart"/>
      <w:r>
        <w:rPr>
          <w:lang w:val="en-US"/>
        </w:rPr>
        <w:t>Erlacher</w:t>
      </w:r>
      <w:proofErr w:type="spellEnd"/>
      <w:r>
        <w:rPr>
          <w:lang w:val="en-US"/>
        </w:rPr>
        <w:t xml:space="preserve">, at the </w:t>
      </w:r>
      <w:hyperlink r:id="rId7" w:history="1">
        <w:r w:rsidRPr="008C3C3E">
          <w:rPr>
            <w:rStyle w:val="Hyperlink"/>
            <w:b/>
            <w:lang w:val="en-US"/>
          </w:rPr>
          <w:t xml:space="preserve">Institute of Genomics and </w:t>
        </w:r>
        <w:proofErr w:type="spellStart"/>
        <w:r w:rsidRPr="008C3C3E">
          <w:rPr>
            <w:rStyle w:val="Hyperlink"/>
            <w:b/>
            <w:lang w:val="en-US"/>
          </w:rPr>
          <w:t>RNomics</w:t>
        </w:r>
        <w:proofErr w:type="spellEnd"/>
      </w:hyperlink>
      <w:r>
        <w:rPr>
          <w:lang w:val="en-US"/>
        </w:rPr>
        <w:t xml:space="preserve"> at the Medical University of Innsbruck, Austria. </w:t>
      </w:r>
    </w:p>
    <w:p w:rsidR="00987780" w:rsidRDefault="00987780" w:rsidP="00987780">
      <w:pPr>
        <w:jc w:val="both"/>
        <w:rPr>
          <w:lang w:val="en-US"/>
        </w:rPr>
      </w:pPr>
      <w:r>
        <w:rPr>
          <w:lang w:val="en-US"/>
        </w:rPr>
        <w:t xml:space="preserve">Our research group </w:t>
      </w:r>
      <w:r w:rsidR="008C3C3E">
        <w:rPr>
          <w:lang w:val="en-US"/>
        </w:rPr>
        <w:t>aims to better</w:t>
      </w:r>
      <w:r w:rsidR="00675680">
        <w:rPr>
          <w:lang w:val="en-US"/>
        </w:rPr>
        <w:t xml:space="preserve"> understand the process of protein synthesis in bacteria and in eukaryotes</w:t>
      </w:r>
      <w:r>
        <w:rPr>
          <w:lang w:val="en-US"/>
        </w:rPr>
        <w:t xml:space="preserve">. </w:t>
      </w:r>
      <w:r w:rsidR="008C3C3E">
        <w:rPr>
          <w:lang w:val="en-US"/>
        </w:rPr>
        <w:t>In particular, w</w:t>
      </w:r>
      <w:r w:rsidR="006C1887">
        <w:rPr>
          <w:lang w:val="en-US"/>
        </w:rPr>
        <w:t xml:space="preserve">e </w:t>
      </w:r>
      <w:r w:rsidR="00675680">
        <w:rPr>
          <w:lang w:val="en-US"/>
        </w:rPr>
        <w:t>focus on</w:t>
      </w:r>
      <w:r w:rsidR="006C1887">
        <w:rPr>
          <w:lang w:val="en-US"/>
        </w:rPr>
        <w:t xml:space="preserve"> how modifications of RNA nucleotides can shape </w:t>
      </w:r>
      <w:r w:rsidR="008C3C3E">
        <w:rPr>
          <w:lang w:val="en-US"/>
        </w:rPr>
        <w:t>specific steps of</w:t>
      </w:r>
      <w:r w:rsidR="006C1887">
        <w:rPr>
          <w:lang w:val="en-US"/>
        </w:rPr>
        <w:t xml:space="preserve"> translation</w:t>
      </w:r>
      <w:r w:rsidR="00A75720">
        <w:rPr>
          <w:lang w:val="en-US"/>
        </w:rPr>
        <w:t xml:space="preserve">. </w:t>
      </w:r>
      <w:r w:rsidR="008C3C3E">
        <w:rPr>
          <w:lang w:val="en-US"/>
        </w:rPr>
        <w:t xml:space="preserve">mRNAs, rRNA and tRNAs, which are the main players in translation, are decorated by a variety of </w:t>
      </w:r>
      <w:r w:rsidR="00A75720">
        <w:rPr>
          <w:lang w:val="en-US"/>
        </w:rPr>
        <w:t>RNA modifications</w:t>
      </w:r>
      <w:r w:rsidR="006C1887">
        <w:rPr>
          <w:lang w:val="en-US"/>
        </w:rPr>
        <w:t xml:space="preserve"> </w:t>
      </w:r>
      <w:r w:rsidR="008C3C3E">
        <w:rPr>
          <w:lang w:val="en-US"/>
        </w:rPr>
        <w:t>and have been shown to be essential for all organisms. In this project, we</w:t>
      </w:r>
      <w:r w:rsidR="00675680">
        <w:rPr>
          <w:lang w:val="en-US"/>
        </w:rPr>
        <w:t xml:space="preserve"> </w:t>
      </w:r>
      <w:r w:rsidR="008C3C3E">
        <w:rPr>
          <w:lang w:val="en-US"/>
        </w:rPr>
        <w:t>aim</w:t>
      </w:r>
      <w:r w:rsidR="00675680">
        <w:rPr>
          <w:lang w:val="en-US"/>
        </w:rPr>
        <w:t xml:space="preserve"> to </w:t>
      </w:r>
      <w:r w:rsidR="008C3C3E">
        <w:rPr>
          <w:lang w:val="en-US"/>
        </w:rPr>
        <w:t xml:space="preserve">deepen our understanding of the regulatory and functional role of </w:t>
      </w:r>
      <w:r w:rsidR="00675680">
        <w:rPr>
          <w:lang w:val="en-US"/>
        </w:rPr>
        <w:t>certain tRNA and mRNAs modifications</w:t>
      </w:r>
      <w:r w:rsidR="008C3C3E">
        <w:rPr>
          <w:lang w:val="en-US"/>
        </w:rPr>
        <w:t xml:space="preserve">. </w:t>
      </w:r>
    </w:p>
    <w:p w:rsidR="009131C9" w:rsidRDefault="009131C9" w:rsidP="00987780">
      <w:pPr>
        <w:jc w:val="both"/>
        <w:rPr>
          <w:lang w:val="en-US"/>
        </w:rPr>
      </w:pPr>
    </w:p>
    <w:p w:rsidR="00987780" w:rsidRDefault="00987780" w:rsidP="00987780">
      <w:pPr>
        <w:jc w:val="both"/>
        <w:rPr>
          <w:lang w:val="en-US"/>
        </w:rPr>
      </w:pPr>
      <w:r>
        <w:rPr>
          <w:lang w:val="en-US"/>
        </w:rPr>
        <w:t>The</w:t>
      </w:r>
      <w:r w:rsidR="008C3C3E">
        <w:rPr>
          <w:lang w:val="en-US"/>
        </w:rPr>
        <w:t xml:space="preserve"> available</w:t>
      </w:r>
      <w:r>
        <w:rPr>
          <w:lang w:val="en-US"/>
        </w:rPr>
        <w:t xml:space="preserve"> PhD position is embedded </w:t>
      </w:r>
      <w:r w:rsidR="008C3C3E">
        <w:rPr>
          <w:lang w:val="en-US"/>
        </w:rPr>
        <w:t>in the SFB</w:t>
      </w:r>
      <w:r>
        <w:rPr>
          <w:lang w:val="en-US"/>
        </w:rPr>
        <w:t xml:space="preserve"> </w:t>
      </w:r>
      <w:hyperlink r:id="rId8" w:history="1">
        <w:r w:rsidRPr="008C3C3E">
          <w:rPr>
            <w:rStyle w:val="Hyperlink"/>
            <w:b/>
            <w:lang w:val="en-US"/>
          </w:rPr>
          <w:t>RNA</w:t>
        </w:r>
        <w:r w:rsidR="008C3C3E" w:rsidRPr="008C3C3E">
          <w:rPr>
            <w:rStyle w:val="Hyperlink"/>
            <w:b/>
            <w:lang w:val="en-US"/>
          </w:rPr>
          <w:t>-</w:t>
        </w:r>
        <w:r w:rsidRPr="008C3C3E">
          <w:rPr>
            <w:rStyle w:val="Hyperlink"/>
            <w:b/>
            <w:lang w:val="en-US"/>
          </w:rPr>
          <w:t>deco</w:t>
        </w:r>
      </w:hyperlink>
      <w:r>
        <w:rPr>
          <w:lang w:val="en-US"/>
        </w:rPr>
        <w:t xml:space="preserve">, which </w:t>
      </w:r>
      <w:r w:rsidR="00675680">
        <w:rPr>
          <w:lang w:val="en-US"/>
        </w:rPr>
        <w:t xml:space="preserve">is a consortium of several research teams </w:t>
      </w:r>
      <w:r w:rsidR="008C3C3E">
        <w:rPr>
          <w:lang w:val="en-US"/>
        </w:rPr>
        <w:t xml:space="preserve">from Vienna and Innsbruck that study different aspects of </w:t>
      </w:r>
      <w:r w:rsidR="00675680">
        <w:rPr>
          <w:lang w:val="en-US"/>
        </w:rPr>
        <w:t>RNA modifications.</w:t>
      </w:r>
    </w:p>
    <w:p w:rsidR="00675680" w:rsidRDefault="00675680" w:rsidP="00987780">
      <w:pPr>
        <w:jc w:val="both"/>
        <w:rPr>
          <w:lang w:val="en-US"/>
        </w:rPr>
      </w:pPr>
    </w:p>
    <w:p w:rsidR="00A75720" w:rsidRDefault="00987780" w:rsidP="00987780">
      <w:pPr>
        <w:jc w:val="both"/>
        <w:rPr>
          <w:lang w:val="en-US"/>
        </w:rPr>
      </w:pPr>
      <w:r>
        <w:rPr>
          <w:lang w:val="en-US"/>
        </w:rPr>
        <w:t>We are seeking for a highly motivated PhD student with an interest in RNA biology and protein synthesis.</w:t>
      </w:r>
    </w:p>
    <w:p w:rsidR="008C3C3E" w:rsidRDefault="008C3C3E" w:rsidP="00987780">
      <w:pPr>
        <w:jc w:val="both"/>
        <w:rPr>
          <w:lang w:val="en-US"/>
        </w:rPr>
      </w:pPr>
    </w:p>
    <w:p w:rsidR="00A75720" w:rsidRPr="00F651AF" w:rsidRDefault="00A75720" w:rsidP="00A75720">
      <w:pPr>
        <w:ind w:firstLine="708"/>
        <w:jc w:val="both"/>
        <w:rPr>
          <w:b/>
          <w:lang w:val="en-US"/>
        </w:rPr>
      </w:pPr>
      <w:r w:rsidRPr="00F651AF">
        <w:rPr>
          <w:b/>
          <w:lang w:val="en-US"/>
        </w:rPr>
        <w:t>Your Profile:</w:t>
      </w:r>
    </w:p>
    <w:p w:rsidR="00A75720" w:rsidRPr="009131C9" w:rsidRDefault="00A75720" w:rsidP="009131C9">
      <w:pPr>
        <w:pStyle w:val="Listenabsatz"/>
        <w:numPr>
          <w:ilvl w:val="1"/>
          <w:numId w:val="2"/>
        </w:numPr>
        <w:jc w:val="both"/>
        <w:rPr>
          <w:lang w:val="en-US"/>
        </w:rPr>
      </w:pPr>
      <w:r w:rsidRPr="009131C9">
        <w:rPr>
          <w:lang w:val="en-US"/>
        </w:rPr>
        <w:t>Master’s degree in biology, molecular biology, biochemistry or similar</w:t>
      </w:r>
    </w:p>
    <w:p w:rsidR="00A75720" w:rsidRPr="009131C9" w:rsidRDefault="00A75720" w:rsidP="009131C9">
      <w:pPr>
        <w:pStyle w:val="Listenabsatz"/>
        <w:numPr>
          <w:ilvl w:val="1"/>
          <w:numId w:val="2"/>
        </w:numPr>
        <w:jc w:val="both"/>
        <w:rPr>
          <w:lang w:val="en-US"/>
        </w:rPr>
      </w:pPr>
      <w:r w:rsidRPr="009131C9">
        <w:rPr>
          <w:lang w:val="en-US"/>
        </w:rPr>
        <w:t>Interest in basic research on bacterial an eukar</w:t>
      </w:r>
      <w:r w:rsidR="00675680" w:rsidRPr="009131C9">
        <w:rPr>
          <w:lang w:val="en-US"/>
        </w:rPr>
        <w:t>y</w:t>
      </w:r>
      <w:r w:rsidR="00F651AF" w:rsidRPr="009131C9">
        <w:rPr>
          <w:lang w:val="en-US"/>
        </w:rPr>
        <w:t>otic</w:t>
      </w:r>
      <w:r w:rsidRPr="009131C9">
        <w:rPr>
          <w:lang w:val="en-US"/>
        </w:rPr>
        <w:t xml:space="preserve"> translation systems</w:t>
      </w:r>
    </w:p>
    <w:p w:rsidR="00A75720" w:rsidRPr="009131C9" w:rsidRDefault="00A75720" w:rsidP="009131C9">
      <w:pPr>
        <w:pStyle w:val="Listenabsatz"/>
        <w:numPr>
          <w:ilvl w:val="1"/>
          <w:numId w:val="2"/>
        </w:numPr>
        <w:jc w:val="both"/>
        <w:rPr>
          <w:lang w:val="en-US"/>
        </w:rPr>
      </w:pPr>
      <w:r w:rsidRPr="009131C9">
        <w:rPr>
          <w:lang w:val="en-US"/>
        </w:rPr>
        <w:t>Team player: we are a small group so we support/help each other</w:t>
      </w:r>
    </w:p>
    <w:p w:rsidR="00A75720" w:rsidRDefault="00A75720" w:rsidP="00A75720">
      <w:pPr>
        <w:ind w:firstLine="708"/>
        <w:jc w:val="both"/>
        <w:rPr>
          <w:lang w:val="en-US"/>
        </w:rPr>
      </w:pPr>
    </w:p>
    <w:p w:rsidR="00A75720" w:rsidRPr="009131C9" w:rsidRDefault="009131C9" w:rsidP="00A75720">
      <w:pPr>
        <w:ind w:firstLine="708"/>
        <w:jc w:val="both"/>
        <w:rPr>
          <w:b/>
          <w:lang w:val="en-US"/>
        </w:rPr>
      </w:pPr>
      <w:r w:rsidRPr="009131C9">
        <w:rPr>
          <w:b/>
          <w:lang w:val="en-US"/>
        </w:rPr>
        <w:t>We offer:</w:t>
      </w:r>
    </w:p>
    <w:p w:rsidR="009131C9" w:rsidRDefault="009131C9" w:rsidP="009131C9">
      <w:pPr>
        <w:pStyle w:val="Listenabsatz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Highly motivated team and supportive environment</w:t>
      </w:r>
    </w:p>
    <w:p w:rsidR="009131C9" w:rsidRDefault="009131C9" w:rsidP="009131C9">
      <w:pPr>
        <w:pStyle w:val="Listenabsatz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Possibility to attend national and international conferences and retreats</w:t>
      </w:r>
    </w:p>
    <w:p w:rsidR="009131C9" w:rsidRPr="009131C9" w:rsidRDefault="009131C9" w:rsidP="009131C9">
      <w:pPr>
        <w:pStyle w:val="Listenabsatz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Fully funded position available from May 2024; salary according to </w:t>
      </w:r>
      <w:hyperlink r:id="rId9" w:history="1">
        <w:r w:rsidRPr="009131C9">
          <w:rPr>
            <w:rStyle w:val="Hyperlink"/>
            <w:lang w:val="en-US"/>
          </w:rPr>
          <w:t>FWF</w:t>
        </w:r>
      </w:hyperlink>
    </w:p>
    <w:p w:rsidR="009131C9" w:rsidRDefault="009131C9" w:rsidP="00987780">
      <w:pPr>
        <w:jc w:val="both"/>
        <w:rPr>
          <w:lang w:val="en-US"/>
        </w:rPr>
      </w:pPr>
    </w:p>
    <w:p w:rsidR="009131C9" w:rsidRDefault="009131C9" w:rsidP="00987780">
      <w:pPr>
        <w:jc w:val="both"/>
        <w:rPr>
          <w:lang w:val="en-US"/>
        </w:rPr>
      </w:pPr>
    </w:p>
    <w:p w:rsidR="00987780" w:rsidRDefault="00987780" w:rsidP="00987780">
      <w:pPr>
        <w:jc w:val="both"/>
        <w:rPr>
          <w:lang w:val="en-US"/>
        </w:rPr>
      </w:pPr>
      <w:r w:rsidRPr="00987780">
        <w:rPr>
          <w:lang w:val="en-US"/>
        </w:rPr>
        <w:t>The Medical University is located in Innsbruck in the heart of the alps. The city</w:t>
      </w:r>
      <w:r>
        <w:rPr>
          <w:lang w:val="en-US"/>
        </w:rPr>
        <w:t xml:space="preserve"> provides numerous</w:t>
      </w:r>
      <w:r w:rsidRPr="00987780">
        <w:rPr>
          <w:lang w:val="en-US"/>
        </w:rPr>
        <w:t xml:space="preserve"> possibilities for outdoor activities, such as skiing, hiking or biking.</w:t>
      </w:r>
      <w:r>
        <w:rPr>
          <w:lang w:val="en-US"/>
        </w:rPr>
        <w:t xml:space="preserve"> Innsbruck is also home of two large universities and therefore </w:t>
      </w:r>
      <w:r w:rsidR="008C3C3E">
        <w:rPr>
          <w:lang w:val="en-US"/>
        </w:rPr>
        <w:t>daily life is strongly shaped by students</w:t>
      </w:r>
      <w:r w:rsidRPr="00987780">
        <w:rPr>
          <w:lang w:val="en-US"/>
        </w:rPr>
        <w:t>.</w:t>
      </w:r>
    </w:p>
    <w:p w:rsidR="00987780" w:rsidRPr="00987780" w:rsidRDefault="00987780" w:rsidP="00987780">
      <w:pPr>
        <w:jc w:val="both"/>
        <w:rPr>
          <w:lang w:val="en-US"/>
        </w:rPr>
      </w:pPr>
    </w:p>
    <w:p w:rsidR="00987780" w:rsidRDefault="00987780" w:rsidP="00987780">
      <w:pPr>
        <w:jc w:val="both"/>
        <w:rPr>
          <w:rStyle w:val="Hyperlink"/>
          <w:lang w:val="en-US"/>
        </w:rPr>
      </w:pPr>
      <w:r>
        <w:rPr>
          <w:lang w:val="en-US"/>
        </w:rPr>
        <w:t>If you are interested, p</w:t>
      </w:r>
      <w:r w:rsidRPr="00987780">
        <w:rPr>
          <w:lang w:val="en-US"/>
        </w:rPr>
        <w:t>lease e-mail a CV</w:t>
      </w:r>
      <w:r w:rsidR="008C3C3E">
        <w:rPr>
          <w:lang w:val="en-US"/>
        </w:rPr>
        <w:t xml:space="preserve"> and</w:t>
      </w:r>
      <w:r w:rsidRPr="00987780">
        <w:rPr>
          <w:lang w:val="en-US"/>
        </w:rPr>
        <w:t xml:space="preserve"> letter of motivation</w:t>
      </w:r>
      <w:r>
        <w:rPr>
          <w:lang w:val="en-US"/>
        </w:rPr>
        <w:t xml:space="preserve"> to: </w:t>
      </w:r>
      <w:hyperlink r:id="rId10" w:history="1">
        <w:r w:rsidRPr="007B1526">
          <w:rPr>
            <w:rStyle w:val="Hyperlink"/>
            <w:lang w:val="en-US"/>
          </w:rPr>
          <w:t>Matthias.Erlacher@i-med.ac.at</w:t>
        </w:r>
      </w:hyperlink>
    </w:p>
    <w:p w:rsidR="008C3C3E" w:rsidRDefault="008C3C3E" w:rsidP="00987780">
      <w:pPr>
        <w:jc w:val="both"/>
        <w:rPr>
          <w:lang w:val="en-US"/>
        </w:rPr>
      </w:pPr>
    </w:p>
    <w:p w:rsidR="008C3C3E" w:rsidRPr="008C3C3E" w:rsidRDefault="008C3C3E" w:rsidP="00987780">
      <w:pPr>
        <w:jc w:val="both"/>
        <w:rPr>
          <w:b/>
          <w:lang w:val="en-US"/>
        </w:rPr>
      </w:pPr>
      <w:r w:rsidRPr="008C3C3E">
        <w:rPr>
          <w:b/>
          <w:lang w:val="en-US"/>
        </w:rPr>
        <w:t>Links:</w:t>
      </w:r>
    </w:p>
    <w:p w:rsidR="008C3C3E" w:rsidRDefault="00D91A3E" w:rsidP="00987780">
      <w:pPr>
        <w:jc w:val="both"/>
        <w:rPr>
          <w:lang w:val="en-US"/>
        </w:rPr>
      </w:pPr>
      <w:hyperlink r:id="rId11" w:history="1">
        <w:r w:rsidR="008C3C3E" w:rsidRPr="008C3C3E">
          <w:rPr>
            <w:rStyle w:val="Hyperlink"/>
            <w:lang w:val="en-US"/>
          </w:rPr>
          <w:t xml:space="preserve">Institute of Genomics and </w:t>
        </w:r>
        <w:proofErr w:type="spellStart"/>
        <w:r w:rsidR="008C3C3E" w:rsidRPr="008C3C3E">
          <w:rPr>
            <w:rStyle w:val="Hyperlink"/>
            <w:lang w:val="en-US"/>
          </w:rPr>
          <w:t>RNomics</w:t>
        </w:r>
        <w:proofErr w:type="spellEnd"/>
      </w:hyperlink>
    </w:p>
    <w:p w:rsidR="008C3C3E" w:rsidRDefault="00D91A3E" w:rsidP="00987780">
      <w:pPr>
        <w:jc w:val="both"/>
        <w:rPr>
          <w:lang w:val="en-US"/>
        </w:rPr>
      </w:pPr>
      <w:hyperlink r:id="rId12" w:history="1">
        <w:r w:rsidR="008C3C3E" w:rsidRPr="008C3C3E">
          <w:rPr>
            <w:rStyle w:val="Hyperlink"/>
            <w:lang w:val="en-US"/>
          </w:rPr>
          <w:t>RNA-deco</w:t>
        </w:r>
      </w:hyperlink>
    </w:p>
    <w:p w:rsidR="00987780" w:rsidRPr="00987780" w:rsidRDefault="00D91A3E" w:rsidP="00987780">
      <w:pPr>
        <w:jc w:val="both"/>
        <w:rPr>
          <w:lang w:val="en-US"/>
        </w:rPr>
      </w:pPr>
      <w:hyperlink r:id="rId13" w:history="1">
        <w:r w:rsidR="008C3C3E" w:rsidRPr="008C3C3E">
          <w:rPr>
            <w:rStyle w:val="Hyperlink"/>
            <w:lang w:val="en-US"/>
          </w:rPr>
          <w:t>MCBD PhD program</w:t>
        </w:r>
      </w:hyperlink>
    </w:p>
    <w:sectPr w:rsidR="00987780" w:rsidRPr="00987780" w:rsidSect="00893C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C15"/>
    <w:multiLevelType w:val="hybridMultilevel"/>
    <w:tmpl w:val="7B803E0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82130E"/>
    <w:multiLevelType w:val="hybridMultilevel"/>
    <w:tmpl w:val="88CA13D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87122C"/>
    <w:multiLevelType w:val="hybridMultilevel"/>
    <w:tmpl w:val="88246A8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0"/>
    <w:rsid w:val="000005A3"/>
    <w:rsid w:val="0000362C"/>
    <w:rsid w:val="0000559A"/>
    <w:rsid w:val="000070E5"/>
    <w:rsid w:val="00007529"/>
    <w:rsid w:val="00015331"/>
    <w:rsid w:val="00023CA2"/>
    <w:rsid w:val="00024F6F"/>
    <w:rsid w:val="00056A3A"/>
    <w:rsid w:val="00061B8B"/>
    <w:rsid w:val="0008188C"/>
    <w:rsid w:val="00096A71"/>
    <w:rsid w:val="000B729F"/>
    <w:rsid w:val="00192F14"/>
    <w:rsid w:val="001C13FC"/>
    <w:rsid w:val="001D1CC9"/>
    <w:rsid w:val="00211D3E"/>
    <w:rsid w:val="00213C76"/>
    <w:rsid w:val="0022662A"/>
    <w:rsid w:val="00230ABD"/>
    <w:rsid w:val="00235747"/>
    <w:rsid w:val="002358BA"/>
    <w:rsid w:val="0025744E"/>
    <w:rsid w:val="00272504"/>
    <w:rsid w:val="002940AA"/>
    <w:rsid w:val="002A67DD"/>
    <w:rsid w:val="002B2050"/>
    <w:rsid w:val="002B4E2B"/>
    <w:rsid w:val="002E0E46"/>
    <w:rsid w:val="00315E5F"/>
    <w:rsid w:val="00322436"/>
    <w:rsid w:val="003300CB"/>
    <w:rsid w:val="00346AEB"/>
    <w:rsid w:val="003A3C2C"/>
    <w:rsid w:val="003C7672"/>
    <w:rsid w:val="003D0FBD"/>
    <w:rsid w:val="003D69B2"/>
    <w:rsid w:val="0040631C"/>
    <w:rsid w:val="0040742C"/>
    <w:rsid w:val="00451198"/>
    <w:rsid w:val="0049415D"/>
    <w:rsid w:val="00497ACF"/>
    <w:rsid w:val="004A0851"/>
    <w:rsid w:val="004A1480"/>
    <w:rsid w:val="004B4B09"/>
    <w:rsid w:val="004C1613"/>
    <w:rsid w:val="004C7D5B"/>
    <w:rsid w:val="004E4C86"/>
    <w:rsid w:val="004F7176"/>
    <w:rsid w:val="005236EC"/>
    <w:rsid w:val="00527440"/>
    <w:rsid w:val="00566471"/>
    <w:rsid w:val="00567A90"/>
    <w:rsid w:val="005874E7"/>
    <w:rsid w:val="005B04D9"/>
    <w:rsid w:val="00675680"/>
    <w:rsid w:val="006929BC"/>
    <w:rsid w:val="006A3A6A"/>
    <w:rsid w:val="006A4537"/>
    <w:rsid w:val="006C1887"/>
    <w:rsid w:val="006D1462"/>
    <w:rsid w:val="006F4C50"/>
    <w:rsid w:val="007149DA"/>
    <w:rsid w:val="0071790C"/>
    <w:rsid w:val="00740334"/>
    <w:rsid w:val="007706C4"/>
    <w:rsid w:val="00784D35"/>
    <w:rsid w:val="007A40B4"/>
    <w:rsid w:val="007B5983"/>
    <w:rsid w:val="007C2F3F"/>
    <w:rsid w:val="007D064C"/>
    <w:rsid w:val="00826AB2"/>
    <w:rsid w:val="00831890"/>
    <w:rsid w:val="00851A0D"/>
    <w:rsid w:val="00893C16"/>
    <w:rsid w:val="008956C6"/>
    <w:rsid w:val="008B2C61"/>
    <w:rsid w:val="008C3C3E"/>
    <w:rsid w:val="008C4B28"/>
    <w:rsid w:val="008E22CF"/>
    <w:rsid w:val="008F34DA"/>
    <w:rsid w:val="008F4489"/>
    <w:rsid w:val="00904BC0"/>
    <w:rsid w:val="009131C9"/>
    <w:rsid w:val="00922A69"/>
    <w:rsid w:val="009413B4"/>
    <w:rsid w:val="0095292D"/>
    <w:rsid w:val="00971C99"/>
    <w:rsid w:val="00986E9D"/>
    <w:rsid w:val="00987780"/>
    <w:rsid w:val="009943C1"/>
    <w:rsid w:val="009A0510"/>
    <w:rsid w:val="009A1F04"/>
    <w:rsid w:val="009A35F2"/>
    <w:rsid w:val="009A7867"/>
    <w:rsid w:val="009E272D"/>
    <w:rsid w:val="009E32ED"/>
    <w:rsid w:val="00A201B1"/>
    <w:rsid w:val="00A367EB"/>
    <w:rsid w:val="00A408F9"/>
    <w:rsid w:val="00A546DC"/>
    <w:rsid w:val="00A55C10"/>
    <w:rsid w:val="00A75720"/>
    <w:rsid w:val="00B104F5"/>
    <w:rsid w:val="00B15307"/>
    <w:rsid w:val="00B415C2"/>
    <w:rsid w:val="00B479B1"/>
    <w:rsid w:val="00B639FB"/>
    <w:rsid w:val="00B71C65"/>
    <w:rsid w:val="00BD5F60"/>
    <w:rsid w:val="00BF19C3"/>
    <w:rsid w:val="00C5375A"/>
    <w:rsid w:val="00C54112"/>
    <w:rsid w:val="00C66999"/>
    <w:rsid w:val="00C97311"/>
    <w:rsid w:val="00CF7206"/>
    <w:rsid w:val="00D80BEE"/>
    <w:rsid w:val="00D8263B"/>
    <w:rsid w:val="00D91A3E"/>
    <w:rsid w:val="00D92EB3"/>
    <w:rsid w:val="00DC218B"/>
    <w:rsid w:val="00DC6467"/>
    <w:rsid w:val="00DD435E"/>
    <w:rsid w:val="00E00A8A"/>
    <w:rsid w:val="00E04EF4"/>
    <w:rsid w:val="00E1793B"/>
    <w:rsid w:val="00E17C13"/>
    <w:rsid w:val="00E302BF"/>
    <w:rsid w:val="00E612B3"/>
    <w:rsid w:val="00E70B27"/>
    <w:rsid w:val="00E71A49"/>
    <w:rsid w:val="00E71C73"/>
    <w:rsid w:val="00E73220"/>
    <w:rsid w:val="00E81390"/>
    <w:rsid w:val="00E90F8B"/>
    <w:rsid w:val="00E927B1"/>
    <w:rsid w:val="00E95CCB"/>
    <w:rsid w:val="00EB6FC8"/>
    <w:rsid w:val="00EE386E"/>
    <w:rsid w:val="00EF36BE"/>
    <w:rsid w:val="00EF6D72"/>
    <w:rsid w:val="00F56970"/>
    <w:rsid w:val="00F57198"/>
    <w:rsid w:val="00F60518"/>
    <w:rsid w:val="00F651AF"/>
    <w:rsid w:val="00F67529"/>
    <w:rsid w:val="00F9482D"/>
    <w:rsid w:val="00FA7F23"/>
    <w:rsid w:val="00FD2D40"/>
    <w:rsid w:val="00FE6713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D728-8BC8-C042-B974-576F0EC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131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7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7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131C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131C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-deco.org/" TargetMode="External"/><Relationship Id="rId13" Type="http://schemas.openxmlformats.org/officeDocument/2006/relationships/hyperlink" Target="https://biomed-phd.i-med.ac.at/molecular-and-cellular-biology-of-disea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-med.ac.at/rnomics/" TargetMode="External"/><Relationship Id="rId12" Type="http://schemas.openxmlformats.org/officeDocument/2006/relationships/hyperlink" Target="https://www.rna-dec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-med.ac.at/rnomic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atthias.Erlacher@i-med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wf.ac.at/foerdern/schritte-zur-erfolgreichen-foerderung/weitere-informationen/personalkost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2024-03-29T15:02:00Z</cp:lastPrinted>
  <dcterms:created xsi:type="dcterms:W3CDTF">2024-04-05T05:29:00Z</dcterms:created>
  <dcterms:modified xsi:type="dcterms:W3CDTF">2024-04-05T05:29:00Z</dcterms:modified>
</cp:coreProperties>
</file>